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82F" w:rsidRPr="00AE4F97" w:rsidRDefault="0089682F" w:rsidP="0089682F">
      <w:pPr>
        <w:rPr>
          <w:sz w:val="22"/>
          <w:szCs w:val="22"/>
        </w:rPr>
      </w:pPr>
      <w:r w:rsidRPr="00AE4F9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-480060</wp:posOffset>
                </wp:positionV>
                <wp:extent cx="2606040" cy="455295"/>
                <wp:effectExtent l="0" t="0" r="3810" b="1905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82F" w:rsidRPr="00FC6F40" w:rsidRDefault="0089682F" w:rsidP="0089682F">
                            <w:pPr>
                              <w:rPr>
                                <w:b/>
                              </w:rPr>
                            </w:pPr>
                            <w:r w:rsidRPr="00FC6F40">
                              <w:rPr>
                                <w:b/>
                              </w:rPr>
                              <w:t xml:space="preserve">Ansökan om </w:t>
                            </w:r>
                            <w:r w:rsidR="00B5434B">
                              <w:rPr>
                                <w:b/>
                              </w:rPr>
                              <w:t>slutförande av skolgång</w:t>
                            </w:r>
                            <w:r>
                              <w:rPr>
                                <w:b/>
                              </w:rPr>
                              <w:t xml:space="preserve"> i grundskolan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-37.8pt;width:205.2pt;height:3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" stroked="f">
                <v:textbox>
                  <w:txbxContent>
                    <w:p w:rsidR="0089682F" w:rsidRPr="00FC6F40" w:rsidRDefault="0089682F" w:rsidP="0089682F">
                      <w:pPr>
                        <w:rPr>
                          <w:b/>
                        </w:rPr>
                      </w:pPr>
                      <w:r w:rsidRPr="00FC6F40">
                        <w:rPr>
                          <w:b/>
                        </w:rPr>
                        <w:t xml:space="preserve">Ansökan om </w:t>
                      </w:r>
                      <w:r w:rsidR="00B5434B">
                        <w:rPr>
                          <w:b/>
                        </w:rPr>
                        <w:t>slutförande av skolgång</w:t>
                      </w:r>
                      <w:r>
                        <w:rPr>
                          <w:b/>
                        </w:rPr>
                        <w:t xml:space="preserve"> i grundskolan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682F" w:rsidRPr="00AE4F97" w:rsidRDefault="0089682F" w:rsidP="0089682F">
      <w:pPr>
        <w:jc w:val="both"/>
        <w:rPr>
          <w:sz w:val="22"/>
          <w:szCs w:val="22"/>
        </w:rPr>
      </w:pPr>
      <w:r w:rsidRPr="00AE4F97">
        <w:rPr>
          <w:sz w:val="22"/>
          <w:szCs w:val="22"/>
        </w:rPr>
        <w:t>Enligt skollagen har elev rätt att slutföra utbildningen under ytterligare två år efter det att skolplikten upphört om eleven inte har nått de kunskapskrav som minst ska uppnås.</w:t>
      </w:r>
    </w:p>
    <w:p w:rsidR="0089682F" w:rsidRPr="00AE4F97" w:rsidRDefault="0089682F" w:rsidP="0089682F">
      <w:pPr>
        <w:jc w:val="both"/>
        <w:rPr>
          <w:sz w:val="22"/>
          <w:szCs w:val="22"/>
        </w:rPr>
      </w:pPr>
      <w:r w:rsidRPr="00AE4F97">
        <w:rPr>
          <w:sz w:val="22"/>
          <w:szCs w:val="22"/>
        </w:rPr>
        <w:t>Det är elevens hemkommun som prövar rätten till att slutföra skolgången.</w:t>
      </w:r>
    </w:p>
    <w:p w:rsidR="0089682F" w:rsidRPr="00AE4F97" w:rsidRDefault="0089682F" w:rsidP="0089682F">
      <w:pPr>
        <w:jc w:val="both"/>
        <w:rPr>
          <w:i/>
          <w:sz w:val="22"/>
          <w:szCs w:val="22"/>
        </w:rPr>
      </w:pPr>
      <w:r w:rsidRPr="00AE4F97">
        <w:rPr>
          <w:sz w:val="22"/>
          <w:szCs w:val="22"/>
        </w:rPr>
        <w:t>7 kap 15 § och 16 § Skollagen 2010:800.</w:t>
      </w:r>
    </w:p>
    <w:p w:rsidR="0089682F" w:rsidRPr="00AE4F97" w:rsidRDefault="0089682F" w:rsidP="0089682F">
      <w:pPr>
        <w:rPr>
          <w:i/>
          <w:sz w:val="22"/>
          <w:szCs w:val="22"/>
        </w:rPr>
      </w:pPr>
    </w:p>
    <w:p w:rsidR="0089682F" w:rsidRPr="00AE4F97" w:rsidRDefault="0089682F" w:rsidP="0089682F">
      <w:pPr>
        <w:tabs>
          <w:tab w:val="left" w:pos="570"/>
        </w:tabs>
        <w:jc w:val="both"/>
        <w:rPr>
          <w:b/>
          <w:sz w:val="22"/>
          <w:szCs w:val="22"/>
        </w:rPr>
      </w:pPr>
      <w:r w:rsidRPr="00AE4F97">
        <w:rPr>
          <w:b/>
          <w:sz w:val="22"/>
          <w:szCs w:val="22"/>
        </w:rPr>
        <w:t>Ansökan om slutförande av skolgång</w:t>
      </w:r>
    </w:p>
    <w:tbl>
      <w:tblPr>
        <w:tblpPr w:leftFromText="141" w:rightFromText="141" w:vertAnchor="text" w:horzAnchor="margin" w:tblpY="4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14"/>
        <w:gridCol w:w="3026"/>
      </w:tblGrid>
      <w:tr w:rsidR="0089682F" w:rsidRPr="00AE4F97" w:rsidTr="000001AD">
        <w:trPr>
          <w:trHeight w:val="467"/>
        </w:trPr>
        <w:tc>
          <w:tcPr>
            <w:tcW w:w="6140" w:type="dxa"/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Elevens namn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bookmarkStart w:id="1" w:name="_GoBack"/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bookmarkEnd w:id="1"/>
            <w:r w:rsidRPr="00AE4F97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070" w:type="dxa"/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Personnummer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89682F" w:rsidRPr="00AE4F97" w:rsidTr="000001AD">
        <w:trPr>
          <w:trHeight w:val="467"/>
        </w:trPr>
        <w:tc>
          <w:tcPr>
            <w:tcW w:w="6140" w:type="dxa"/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 xml:space="preserve">Skola 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:rsidR="0089682F" w:rsidRDefault="0089682F" w:rsidP="00000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Klass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rPr>
          <w:trHeight w:val="467"/>
        </w:trPr>
        <w:tc>
          <w:tcPr>
            <w:tcW w:w="6140" w:type="dxa"/>
            <w:shd w:val="clear" w:color="auto" w:fill="auto"/>
          </w:tcPr>
          <w:p w:rsidR="0089682F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 xml:space="preserve">Kontaktuppgifter skola 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 xml:space="preserve">Rektor  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:rsidR="0089682F" w:rsidRDefault="0089682F" w:rsidP="000001AD">
            <w:pPr>
              <w:rPr>
                <w:sz w:val="22"/>
                <w:szCs w:val="22"/>
              </w:rPr>
            </w:pPr>
          </w:p>
          <w:p w:rsidR="0089682F" w:rsidRDefault="0089682F" w:rsidP="000001AD">
            <w:pPr>
              <w:rPr>
                <w:sz w:val="22"/>
                <w:szCs w:val="22"/>
              </w:rPr>
            </w:pPr>
          </w:p>
          <w:p w:rsidR="0089682F" w:rsidRDefault="0089682F" w:rsidP="000001AD">
            <w:pPr>
              <w:rPr>
                <w:sz w:val="22"/>
                <w:szCs w:val="22"/>
              </w:rPr>
            </w:pP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 xml:space="preserve">Telefon 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rPr>
          <w:trHeight w:val="467"/>
        </w:trPr>
        <w:tc>
          <w:tcPr>
            <w:tcW w:w="6140" w:type="dxa"/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E-post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</w:p>
        </w:tc>
      </w:tr>
      <w:tr w:rsidR="0089682F" w:rsidRPr="00AE4F97" w:rsidTr="000001AD">
        <w:trPr>
          <w:trHeight w:val="467"/>
        </w:trPr>
        <w:tc>
          <w:tcPr>
            <w:tcW w:w="6140" w:type="dxa"/>
            <w:shd w:val="clear" w:color="auto" w:fill="auto"/>
          </w:tcPr>
          <w:p w:rsidR="0089682F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Ansvarig mentor /lärare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 xml:space="preserve">Telefon 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rPr>
          <w:trHeight w:val="467"/>
        </w:trPr>
        <w:tc>
          <w:tcPr>
            <w:tcW w:w="6140" w:type="dxa"/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 xml:space="preserve">Postadress till elevens skola 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</w:p>
        </w:tc>
      </w:tr>
    </w:tbl>
    <w:p w:rsidR="0089682F" w:rsidRPr="00AE4F97" w:rsidRDefault="0089682F" w:rsidP="0089682F">
      <w:pPr>
        <w:rPr>
          <w:b/>
          <w:i/>
          <w:sz w:val="22"/>
          <w:szCs w:val="22"/>
        </w:rPr>
      </w:pPr>
    </w:p>
    <w:p w:rsidR="0089682F" w:rsidRPr="00AE4F97" w:rsidRDefault="0089682F" w:rsidP="0089682F">
      <w:pPr>
        <w:rPr>
          <w:b/>
          <w:i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03"/>
        <w:gridCol w:w="1347"/>
        <w:gridCol w:w="1382"/>
        <w:gridCol w:w="3008"/>
      </w:tblGrid>
      <w:tr w:rsidR="0089682F" w:rsidRPr="00AE4F97" w:rsidTr="000001AD">
        <w:tc>
          <w:tcPr>
            <w:tcW w:w="4725" w:type="dxa"/>
            <w:gridSpan w:val="2"/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Vårdnadshavare 1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  <w:tc>
          <w:tcPr>
            <w:tcW w:w="4485" w:type="dxa"/>
            <w:gridSpan w:val="2"/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Adress om annan än ovan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c>
          <w:tcPr>
            <w:tcW w:w="3357" w:type="dxa"/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Telefon, bostad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  <w:tc>
          <w:tcPr>
            <w:tcW w:w="2783" w:type="dxa"/>
            <w:gridSpan w:val="2"/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Telefon, arbete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Telefon, mobil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c>
          <w:tcPr>
            <w:tcW w:w="4725" w:type="dxa"/>
            <w:gridSpan w:val="2"/>
            <w:shd w:val="clear" w:color="auto" w:fill="auto"/>
          </w:tcPr>
          <w:p w:rsidR="0089682F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 xml:space="preserve">Vårdnadshavare 2 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(</w:t>
            </w:r>
            <w:r w:rsidRPr="00AE4F97">
              <w:rPr>
                <w:i/>
                <w:sz w:val="22"/>
                <w:szCs w:val="22"/>
              </w:rPr>
              <w:t>Endast vid gemensam vårdnad)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  <w:tc>
          <w:tcPr>
            <w:tcW w:w="4485" w:type="dxa"/>
            <w:gridSpan w:val="2"/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Adress om annan än ovan</w:t>
            </w:r>
          </w:p>
          <w:p w:rsidR="0089682F" w:rsidRDefault="0089682F" w:rsidP="000001AD">
            <w:pPr>
              <w:rPr>
                <w:sz w:val="22"/>
                <w:szCs w:val="22"/>
              </w:rPr>
            </w:pP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c>
          <w:tcPr>
            <w:tcW w:w="3357" w:type="dxa"/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Telefon, bostad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  <w:tc>
          <w:tcPr>
            <w:tcW w:w="2783" w:type="dxa"/>
            <w:gridSpan w:val="2"/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Telefon, arbete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Telefon, mobil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</w:tbl>
    <w:p w:rsidR="0089682F" w:rsidRPr="00AE4F97" w:rsidRDefault="0089682F" w:rsidP="0089682F">
      <w:pPr>
        <w:tabs>
          <w:tab w:val="left" w:pos="570"/>
        </w:tabs>
        <w:rPr>
          <w:b/>
          <w:sz w:val="22"/>
          <w:szCs w:val="22"/>
        </w:rPr>
      </w:pPr>
    </w:p>
    <w:p w:rsidR="0089682F" w:rsidRPr="00AE4F97" w:rsidRDefault="0089682F" w:rsidP="0089682F">
      <w:pPr>
        <w:tabs>
          <w:tab w:val="left" w:pos="570"/>
        </w:tabs>
        <w:rPr>
          <w:b/>
          <w:sz w:val="22"/>
          <w:szCs w:val="22"/>
        </w:rPr>
      </w:pPr>
    </w:p>
    <w:p w:rsidR="0089682F" w:rsidRPr="00AE4F97" w:rsidRDefault="0089682F" w:rsidP="0089682F">
      <w:pPr>
        <w:tabs>
          <w:tab w:val="left" w:pos="570"/>
        </w:tabs>
        <w:rPr>
          <w:b/>
          <w:sz w:val="22"/>
          <w:szCs w:val="22"/>
        </w:rPr>
      </w:pPr>
      <w:r w:rsidRPr="00AE4F97">
        <w:rPr>
          <w:b/>
          <w:sz w:val="22"/>
          <w:szCs w:val="22"/>
        </w:rPr>
        <w:t>Vårdnadshavare samtycker till att skolan ansöker om ett ytterligare skolår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4680"/>
      </w:tblGrid>
      <w:tr w:rsidR="0089682F" w:rsidRPr="00AE4F97" w:rsidTr="000001AD">
        <w:tc>
          <w:tcPr>
            <w:tcW w:w="4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Ort och datum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7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Ort och datum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89682F" w:rsidRPr="00AE4F97" w:rsidTr="000001AD">
        <w:tc>
          <w:tcPr>
            <w:tcW w:w="4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Namnteckning vårdnadshavare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Namnteckning vårdnadshavare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</w:p>
        </w:tc>
      </w:tr>
      <w:tr w:rsidR="0089682F" w:rsidRPr="00AE4F97" w:rsidTr="000001AD">
        <w:tc>
          <w:tcPr>
            <w:tcW w:w="444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Namnförtydligande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Namnförtydligande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bookmarkEnd w:id="5"/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</w:p>
        </w:tc>
      </w:tr>
    </w:tbl>
    <w:p w:rsidR="0089682F" w:rsidRPr="00AE4F97" w:rsidRDefault="0089682F" w:rsidP="0089682F">
      <w:pPr>
        <w:rPr>
          <w:b/>
          <w:i/>
          <w:sz w:val="22"/>
          <w:szCs w:val="22"/>
        </w:rPr>
      </w:pPr>
    </w:p>
    <w:p w:rsidR="0089682F" w:rsidRPr="00AE4F97" w:rsidRDefault="0089682F" w:rsidP="0089682F">
      <w:pPr>
        <w:rPr>
          <w:sz w:val="22"/>
          <w:szCs w:val="22"/>
        </w:rPr>
      </w:pPr>
    </w:p>
    <w:p w:rsidR="0089682F" w:rsidRPr="00AE4F97" w:rsidRDefault="0089682F" w:rsidP="0089682F">
      <w:pPr>
        <w:rPr>
          <w:sz w:val="22"/>
          <w:szCs w:val="22"/>
        </w:rPr>
      </w:pPr>
    </w:p>
    <w:p w:rsidR="00BB6A1B" w:rsidRPr="007266E2" w:rsidRDefault="00106306" w:rsidP="0089682F">
      <w:pPr>
        <w:rPr>
          <w:b/>
          <w:sz w:val="22"/>
          <w:szCs w:val="22"/>
        </w:rPr>
      </w:pPr>
      <w:r w:rsidRPr="007266E2">
        <w:rPr>
          <w:b/>
          <w:sz w:val="22"/>
          <w:szCs w:val="22"/>
        </w:rPr>
        <w:lastRenderedPageBreak/>
        <w:t>E</w:t>
      </w:r>
      <w:r w:rsidR="0089682F" w:rsidRPr="007266E2">
        <w:rPr>
          <w:b/>
          <w:sz w:val="22"/>
          <w:szCs w:val="22"/>
        </w:rPr>
        <w:t xml:space="preserve">n pedagogisk </w:t>
      </w:r>
      <w:r w:rsidR="00BB6A1B" w:rsidRPr="007266E2">
        <w:rPr>
          <w:b/>
          <w:sz w:val="22"/>
          <w:szCs w:val="22"/>
        </w:rPr>
        <w:t xml:space="preserve">kartläggning och </w:t>
      </w:r>
      <w:r w:rsidR="0089682F" w:rsidRPr="007266E2">
        <w:rPr>
          <w:b/>
          <w:sz w:val="22"/>
          <w:szCs w:val="22"/>
        </w:rPr>
        <w:t>bedömning</w:t>
      </w:r>
      <w:r w:rsidR="00BB6A1B" w:rsidRPr="007266E2">
        <w:rPr>
          <w:b/>
          <w:sz w:val="22"/>
          <w:szCs w:val="22"/>
        </w:rPr>
        <w:t xml:space="preserve"> samt ett åtgärdsprogram</w:t>
      </w:r>
      <w:r w:rsidR="0089682F" w:rsidRPr="007266E2">
        <w:rPr>
          <w:b/>
          <w:sz w:val="22"/>
          <w:szCs w:val="22"/>
        </w:rPr>
        <w:t xml:space="preserve"> </w:t>
      </w:r>
      <w:r w:rsidR="00BB6A1B" w:rsidRPr="007266E2">
        <w:rPr>
          <w:b/>
          <w:sz w:val="22"/>
          <w:szCs w:val="22"/>
        </w:rPr>
        <w:t>ska bifogas ansökan om ett extra skolår.</w:t>
      </w:r>
    </w:p>
    <w:p w:rsidR="00BB6A1B" w:rsidRDefault="00BB6A1B" w:rsidP="0089682F">
      <w:pPr>
        <w:rPr>
          <w:sz w:val="22"/>
          <w:szCs w:val="22"/>
        </w:rPr>
      </w:pPr>
    </w:p>
    <w:p w:rsidR="0089682F" w:rsidRPr="00AE4F97" w:rsidRDefault="0089682F" w:rsidP="0089682F">
      <w:pPr>
        <w:rPr>
          <w:b/>
          <w:sz w:val="22"/>
          <w:szCs w:val="22"/>
        </w:rPr>
      </w:pPr>
      <w:r w:rsidRPr="00AE4F97">
        <w:rPr>
          <w:b/>
          <w:sz w:val="22"/>
          <w:szCs w:val="22"/>
        </w:rPr>
        <w:t xml:space="preserve">Pedagogisk bedömning av elev </w:t>
      </w:r>
    </w:p>
    <w:tbl>
      <w:tblPr>
        <w:tblpPr w:leftFromText="141" w:rightFromText="141" w:vertAnchor="text" w:horzAnchor="margin" w:tblpY="48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118"/>
      </w:tblGrid>
      <w:tr w:rsidR="0089682F" w:rsidRPr="00AE4F97" w:rsidTr="000001AD">
        <w:trPr>
          <w:trHeight w:val="467"/>
        </w:trPr>
        <w:tc>
          <w:tcPr>
            <w:tcW w:w="6204" w:type="dxa"/>
          </w:tcPr>
          <w:p w:rsidR="0089682F" w:rsidRPr="00AE4F97" w:rsidRDefault="0089682F" w:rsidP="000001AD">
            <w:pPr>
              <w:rPr>
                <w:b/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 xml:space="preserve">Beskriv hur eleven ligger till i förhållande till de grundläggande kunskapskraven inom </w:t>
            </w:r>
            <w:r w:rsidR="00E76840">
              <w:rPr>
                <w:sz w:val="22"/>
                <w:szCs w:val="22"/>
              </w:rPr>
              <w:t xml:space="preserve">grundskolan </w:t>
            </w:r>
          </w:p>
          <w:p w:rsidR="0089682F" w:rsidRPr="00AE4F97" w:rsidRDefault="0089682F" w:rsidP="000001A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 xml:space="preserve">Eleven bedöms ha förutsättningar att nå de kunskapskrav som minst ska uppnås </w:t>
            </w:r>
          </w:p>
        </w:tc>
      </w:tr>
      <w:tr w:rsidR="0089682F" w:rsidRPr="00AE4F97" w:rsidTr="000001AD">
        <w:trPr>
          <w:trHeight w:val="467"/>
        </w:trPr>
        <w:tc>
          <w:tcPr>
            <w:tcW w:w="6204" w:type="dxa"/>
          </w:tcPr>
          <w:p w:rsidR="0089682F" w:rsidRPr="00AE4F97" w:rsidRDefault="0089682F" w:rsidP="000001AD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 xml:space="preserve">Bild </w:t>
            </w:r>
          </w:p>
        </w:tc>
        <w:tc>
          <w:tcPr>
            <w:tcW w:w="3118" w:type="dxa"/>
          </w:tcPr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rPr>
          <w:trHeight w:val="467"/>
        </w:trPr>
        <w:tc>
          <w:tcPr>
            <w:tcW w:w="6204" w:type="dxa"/>
          </w:tcPr>
          <w:p w:rsidR="0089682F" w:rsidRPr="00AE4F97" w:rsidRDefault="00E76840" w:rsidP="00000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</w:t>
            </w:r>
          </w:p>
        </w:tc>
        <w:tc>
          <w:tcPr>
            <w:tcW w:w="3118" w:type="dxa"/>
          </w:tcPr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rPr>
          <w:trHeight w:val="467"/>
        </w:trPr>
        <w:tc>
          <w:tcPr>
            <w:tcW w:w="6204" w:type="dxa"/>
          </w:tcPr>
          <w:p w:rsidR="0089682F" w:rsidRPr="00AE4F97" w:rsidRDefault="00E76840" w:rsidP="00000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Engelska </w:t>
            </w:r>
          </w:p>
        </w:tc>
        <w:tc>
          <w:tcPr>
            <w:tcW w:w="3118" w:type="dxa"/>
          </w:tcPr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rPr>
          <w:trHeight w:val="467"/>
        </w:trPr>
        <w:tc>
          <w:tcPr>
            <w:tcW w:w="6204" w:type="dxa"/>
          </w:tcPr>
          <w:p w:rsidR="0089682F" w:rsidRPr="00AE4F97" w:rsidRDefault="00E76840" w:rsidP="00000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Fysik</w:t>
            </w:r>
          </w:p>
        </w:tc>
        <w:tc>
          <w:tcPr>
            <w:tcW w:w="3118" w:type="dxa"/>
          </w:tcPr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rPr>
          <w:trHeight w:val="467"/>
        </w:trPr>
        <w:tc>
          <w:tcPr>
            <w:tcW w:w="6204" w:type="dxa"/>
          </w:tcPr>
          <w:p w:rsidR="0089682F" w:rsidRPr="00AE4F97" w:rsidRDefault="00E76840" w:rsidP="00000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</w:t>
            </w:r>
          </w:p>
        </w:tc>
        <w:tc>
          <w:tcPr>
            <w:tcW w:w="3118" w:type="dxa"/>
          </w:tcPr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rPr>
          <w:trHeight w:val="467"/>
        </w:trPr>
        <w:tc>
          <w:tcPr>
            <w:tcW w:w="6204" w:type="dxa"/>
          </w:tcPr>
          <w:p w:rsidR="0089682F" w:rsidRPr="00AE4F97" w:rsidRDefault="00E76840" w:rsidP="00000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Hem- och konsumentkunskap</w:t>
            </w:r>
          </w:p>
        </w:tc>
        <w:tc>
          <w:tcPr>
            <w:tcW w:w="3118" w:type="dxa"/>
          </w:tcPr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rPr>
          <w:trHeight w:val="467"/>
        </w:trPr>
        <w:tc>
          <w:tcPr>
            <w:tcW w:w="6204" w:type="dxa"/>
          </w:tcPr>
          <w:p w:rsidR="0089682F" w:rsidRPr="00AE4F97" w:rsidRDefault="00E76840" w:rsidP="00000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3118" w:type="dxa"/>
          </w:tcPr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rPr>
          <w:trHeight w:val="467"/>
        </w:trPr>
        <w:tc>
          <w:tcPr>
            <w:tcW w:w="6204" w:type="dxa"/>
          </w:tcPr>
          <w:p w:rsidR="0089682F" w:rsidRPr="00AE4F97" w:rsidRDefault="00E76840" w:rsidP="00000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Idrott och hälsa</w:t>
            </w:r>
          </w:p>
        </w:tc>
        <w:tc>
          <w:tcPr>
            <w:tcW w:w="3118" w:type="dxa"/>
          </w:tcPr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rPr>
          <w:trHeight w:val="467"/>
        </w:trPr>
        <w:tc>
          <w:tcPr>
            <w:tcW w:w="6204" w:type="dxa"/>
          </w:tcPr>
          <w:p w:rsidR="0089682F" w:rsidRPr="00AE4F97" w:rsidRDefault="00E76840" w:rsidP="00000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Kemi</w:t>
            </w:r>
          </w:p>
        </w:tc>
        <w:tc>
          <w:tcPr>
            <w:tcW w:w="3118" w:type="dxa"/>
          </w:tcPr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rPr>
          <w:trHeight w:val="618"/>
        </w:trPr>
        <w:tc>
          <w:tcPr>
            <w:tcW w:w="6204" w:type="dxa"/>
          </w:tcPr>
          <w:p w:rsidR="0089682F" w:rsidRPr="00AE4F97" w:rsidRDefault="00E76840" w:rsidP="00000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Matematik </w:t>
            </w:r>
          </w:p>
        </w:tc>
        <w:tc>
          <w:tcPr>
            <w:tcW w:w="3118" w:type="dxa"/>
          </w:tcPr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rPr>
          <w:trHeight w:val="467"/>
        </w:trPr>
        <w:tc>
          <w:tcPr>
            <w:tcW w:w="6204" w:type="dxa"/>
          </w:tcPr>
          <w:p w:rsidR="0089682F" w:rsidRPr="00AE4F97" w:rsidRDefault="00E76840" w:rsidP="00000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Moderna språk </w:t>
            </w:r>
            <w:r w:rsidRPr="00AE4F97">
              <w:rPr>
                <w:sz w:val="22"/>
                <w:szCs w:val="22"/>
              </w:rPr>
              <w:t>(ange språk)</w:t>
            </w:r>
          </w:p>
        </w:tc>
        <w:tc>
          <w:tcPr>
            <w:tcW w:w="3118" w:type="dxa"/>
          </w:tcPr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rPr>
          <w:trHeight w:val="467"/>
        </w:trPr>
        <w:tc>
          <w:tcPr>
            <w:tcW w:w="6204" w:type="dxa"/>
          </w:tcPr>
          <w:p w:rsidR="0089682F" w:rsidRPr="00AE4F97" w:rsidRDefault="00E76840" w:rsidP="00000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Modersmål </w:t>
            </w:r>
          </w:p>
        </w:tc>
        <w:tc>
          <w:tcPr>
            <w:tcW w:w="3118" w:type="dxa"/>
          </w:tcPr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rPr>
          <w:trHeight w:val="467"/>
        </w:trPr>
        <w:tc>
          <w:tcPr>
            <w:tcW w:w="6204" w:type="dxa"/>
          </w:tcPr>
          <w:p w:rsidR="0089682F" w:rsidRPr="00AE4F97" w:rsidRDefault="00E76840" w:rsidP="00000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Musik </w:t>
            </w:r>
          </w:p>
        </w:tc>
        <w:tc>
          <w:tcPr>
            <w:tcW w:w="3118" w:type="dxa"/>
          </w:tcPr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rPr>
          <w:trHeight w:val="467"/>
        </w:trPr>
        <w:tc>
          <w:tcPr>
            <w:tcW w:w="6204" w:type="dxa"/>
          </w:tcPr>
          <w:p w:rsidR="0089682F" w:rsidRPr="00AE4F97" w:rsidRDefault="00E76840" w:rsidP="00000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Religionskunskap </w:t>
            </w:r>
            <w:r w:rsidR="0089682F" w:rsidRPr="00AE4F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89682F" w:rsidRPr="00AE4F97" w:rsidRDefault="0089682F" w:rsidP="000001AD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E76840" w:rsidRPr="00AE4F97" w:rsidTr="000001AD">
        <w:trPr>
          <w:trHeight w:val="467"/>
        </w:trPr>
        <w:tc>
          <w:tcPr>
            <w:tcW w:w="6204" w:type="dxa"/>
          </w:tcPr>
          <w:p w:rsidR="00E76840" w:rsidRDefault="00E76840" w:rsidP="00E76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Samhällskunskap </w:t>
            </w:r>
          </w:p>
        </w:tc>
        <w:tc>
          <w:tcPr>
            <w:tcW w:w="3118" w:type="dxa"/>
          </w:tcPr>
          <w:p w:rsidR="00E76840" w:rsidRPr="00AE4F97" w:rsidRDefault="00E76840" w:rsidP="00E76840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E76840" w:rsidRPr="00AE4F97" w:rsidRDefault="00E76840" w:rsidP="00E76840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E76840" w:rsidRPr="00AE4F97" w:rsidTr="000001AD">
        <w:trPr>
          <w:trHeight w:val="467"/>
        </w:trPr>
        <w:tc>
          <w:tcPr>
            <w:tcW w:w="6204" w:type="dxa"/>
          </w:tcPr>
          <w:p w:rsidR="00E76840" w:rsidRDefault="00E76840" w:rsidP="00E76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Slöjd</w:t>
            </w:r>
          </w:p>
        </w:tc>
        <w:tc>
          <w:tcPr>
            <w:tcW w:w="3118" w:type="dxa"/>
          </w:tcPr>
          <w:p w:rsidR="00E76840" w:rsidRPr="00AE4F97" w:rsidRDefault="00E76840" w:rsidP="00E76840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E76840" w:rsidRPr="00AE4F97" w:rsidRDefault="00E76840" w:rsidP="00E76840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E76840" w:rsidRPr="00AE4F97" w:rsidTr="000001AD">
        <w:trPr>
          <w:trHeight w:val="467"/>
        </w:trPr>
        <w:tc>
          <w:tcPr>
            <w:tcW w:w="6204" w:type="dxa"/>
          </w:tcPr>
          <w:p w:rsidR="00E76840" w:rsidRDefault="00E76840" w:rsidP="00E76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Svenska </w:t>
            </w:r>
          </w:p>
        </w:tc>
        <w:tc>
          <w:tcPr>
            <w:tcW w:w="3118" w:type="dxa"/>
          </w:tcPr>
          <w:p w:rsidR="00E76840" w:rsidRPr="00AE4F97" w:rsidRDefault="00E76840" w:rsidP="00E76840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E76840" w:rsidRPr="00AE4F97" w:rsidRDefault="00E76840" w:rsidP="00E76840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E76840" w:rsidRPr="00AE4F97" w:rsidTr="000001AD">
        <w:trPr>
          <w:trHeight w:val="467"/>
        </w:trPr>
        <w:tc>
          <w:tcPr>
            <w:tcW w:w="6204" w:type="dxa"/>
          </w:tcPr>
          <w:p w:rsidR="00E76840" w:rsidRDefault="00E76840" w:rsidP="00E76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Svenska som andra språk </w:t>
            </w:r>
          </w:p>
        </w:tc>
        <w:tc>
          <w:tcPr>
            <w:tcW w:w="3118" w:type="dxa"/>
          </w:tcPr>
          <w:p w:rsidR="00E76840" w:rsidRPr="00AE4F97" w:rsidRDefault="00E76840" w:rsidP="00E76840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E76840" w:rsidRPr="00AE4F97" w:rsidRDefault="00E76840" w:rsidP="00E76840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E76840" w:rsidRPr="00AE4F97" w:rsidTr="000001AD">
        <w:trPr>
          <w:trHeight w:val="467"/>
        </w:trPr>
        <w:tc>
          <w:tcPr>
            <w:tcW w:w="6204" w:type="dxa"/>
          </w:tcPr>
          <w:p w:rsidR="00E76840" w:rsidRDefault="00E76840" w:rsidP="00E76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</w:t>
            </w:r>
          </w:p>
        </w:tc>
        <w:tc>
          <w:tcPr>
            <w:tcW w:w="3118" w:type="dxa"/>
          </w:tcPr>
          <w:p w:rsidR="00E76840" w:rsidRPr="00AE4F97" w:rsidRDefault="00E76840" w:rsidP="00E76840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E76840" w:rsidRPr="00AE4F97" w:rsidRDefault="00E76840" w:rsidP="00E76840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E76840" w:rsidRPr="00AE4F97" w:rsidTr="000001AD">
        <w:trPr>
          <w:trHeight w:val="467"/>
        </w:trPr>
        <w:tc>
          <w:tcPr>
            <w:tcW w:w="6204" w:type="dxa"/>
          </w:tcPr>
          <w:p w:rsidR="00E76840" w:rsidRPr="00AE4F97" w:rsidRDefault="00E76840" w:rsidP="00E76840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Finns övriga skäl för eleven att få ett ytterligare skolår i grunds</w:t>
            </w:r>
            <w:r>
              <w:rPr>
                <w:sz w:val="22"/>
                <w:szCs w:val="22"/>
              </w:rPr>
              <w:t>kolan</w:t>
            </w:r>
            <w:r w:rsidRPr="00AE4F97">
              <w:rPr>
                <w:sz w:val="22"/>
                <w:szCs w:val="22"/>
              </w:rPr>
              <w:t>?</w:t>
            </w:r>
          </w:p>
          <w:p w:rsidR="00E76840" w:rsidRPr="00AE4F97" w:rsidRDefault="00E76840" w:rsidP="00E76840">
            <w:pPr>
              <w:rPr>
                <w:sz w:val="22"/>
                <w:szCs w:val="22"/>
              </w:rPr>
            </w:pPr>
          </w:p>
          <w:p w:rsidR="00E76840" w:rsidRPr="00AE4F97" w:rsidRDefault="00E76840" w:rsidP="00E76840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 xml:space="preserve">Vid (Ja) motivera ditt svar: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E76840" w:rsidRPr="00AE4F97" w:rsidRDefault="00E76840" w:rsidP="00E76840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Ja                         Nej</w:t>
            </w:r>
          </w:p>
          <w:p w:rsidR="00E76840" w:rsidRPr="00AE4F97" w:rsidRDefault="00E76840" w:rsidP="00E76840">
            <w:pPr>
              <w:jc w:val="center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E76840" w:rsidRPr="00AE4F97" w:rsidTr="000001AD">
        <w:trPr>
          <w:trHeight w:val="467"/>
        </w:trPr>
        <w:tc>
          <w:tcPr>
            <w:tcW w:w="6204" w:type="dxa"/>
          </w:tcPr>
          <w:p w:rsidR="00E76840" w:rsidRPr="00AE4F97" w:rsidRDefault="00E76840" w:rsidP="00E76840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Bifogade bilagor som styrker sk</w:t>
            </w:r>
            <w:r>
              <w:rPr>
                <w:sz w:val="22"/>
                <w:szCs w:val="22"/>
              </w:rPr>
              <w:t>äl till extra skolår, exempelvis:</w:t>
            </w:r>
          </w:p>
          <w:p w:rsidR="00E76840" w:rsidRPr="00AE4F97" w:rsidRDefault="00E76840" w:rsidP="00E76840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Pedagogisk</w:t>
            </w:r>
            <w:r>
              <w:rPr>
                <w:sz w:val="22"/>
                <w:szCs w:val="22"/>
              </w:rPr>
              <w:t xml:space="preserve"> kartläggning </w:t>
            </w:r>
            <w:r w:rsidRPr="00AE4F97">
              <w:rPr>
                <w:sz w:val="22"/>
                <w:szCs w:val="22"/>
              </w:rPr>
              <w:t>och bedömning</w:t>
            </w:r>
          </w:p>
          <w:p w:rsidR="00E76840" w:rsidRPr="00AE4F97" w:rsidRDefault="00E76840" w:rsidP="00E76840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Åtgärdsprogram</w:t>
            </w:r>
          </w:p>
          <w:p w:rsidR="00E76840" w:rsidRDefault="00E76840" w:rsidP="00E76840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Betyg</w:t>
            </w:r>
          </w:p>
          <w:p w:rsidR="00E76840" w:rsidRDefault="00E76840" w:rsidP="00E76840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Frånvarostatistik</w:t>
            </w:r>
          </w:p>
          <w:p w:rsidR="00E76840" w:rsidRPr="00BB6A1B" w:rsidRDefault="00E76840" w:rsidP="00E76840">
            <w:pPr>
              <w:ind w:left="360"/>
              <w:rPr>
                <w:sz w:val="22"/>
                <w:szCs w:val="22"/>
              </w:rPr>
            </w:pPr>
          </w:p>
          <w:p w:rsidR="00E76840" w:rsidRPr="00E76840" w:rsidRDefault="00E76840" w:rsidP="00E76840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Medföljande b</w:t>
            </w:r>
            <w:r w:rsidRPr="00AE4F97">
              <w:rPr>
                <w:sz w:val="22"/>
                <w:szCs w:val="22"/>
              </w:rPr>
              <w:t xml:space="preserve">ilaga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  <w:r w:rsidRPr="00AE4F97">
              <w:rPr>
                <w:sz w:val="22"/>
                <w:szCs w:val="22"/>
              </w:rPr>
              <w:t xml:space="preserve">                             daterad den  </w:t>
            </w: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E76840" w:rsidRPr="00AE4F97" w:rsidRDefault="00E76840" w:rsidP="00E76840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Övriga kommentarer till bilagorna</w:t>
            </w:r>
          </w:p>
          <w:p w:rsidR="00E76840" w:rsidRPr="00AE4F97" w:rsidRDefault="00E76840" w:rsidP="00E76840">
            <w:pPr>
              <w:rPr>
                <w:sz w:val="22"/>
                <w:szCs w:val="22"/>
              </w:rPr>
            </w:pPr>
          </w:p>
          <w:p w:rsidR="00E76840" w:rsidRPr="00AE4F97" w:rsidRDefault="00E76840" w:rsidP="00E76840">
            <w:pPr>
              <w:rPr>
                <w:sz w:val="22"/>
                <w:szCs w:val="22"/>
              </w:rPr>
            </w:pPr>
          </w:p>
          <w:p w:rsidR="00E76840" w:rsidRDefault="00E76840" w:rsidP="00E76840">
            <w:pPr>
              <w:rPr>
                <w:sz w:val="22"/>
                <w:szCs w:val="22"/>
              </w:rPr>
            </w:pPr>
          </w:p>
          <w:p w:rsidR="00E76840" w:rsidRDefault="00E76840" w:rsidP="00E76840">
            <w:pPr>
              <w:rPr>
                <w:sz w:val="22"/>
                <w:szCs w:val="22"/>
              </w:rPr>
            </w:pPr>
          </w:p>
          <w:p w:rsidR="00E76840" w:rsidRPr="00AE4F97" w:rsidRDefault="00E76840" w:rsidP="00E76840">
            <w:pPr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</w:tbl>
    <w:p w:rsidR="0089682F" w:rsidRPr="00AE4F97" w:rsidRDefault="0089682F" w:rsidP="0089682F">
      <w:pPr>
        <w:rPr>
          <w:b/>
          <w:i/>
          <w:sz w:val="22"/>
          <w:szCs w:val="22"/>
        </w:rPr>
      </w:pPr>
    </w:p>
    <w:p w:rsidR="0089682F" w:rsidRPr="00AE4F97" w:rsidRDefault="0089682F" w:rsidP="0089682F">
      <w:pPr>
        <w:rPr>
          <w:rStyle w:val="Betoning"/>
          <w:sz w:val="22"/>
          <w:szCs w:val="22"/>
        </w:rPr>
      </w:pPr>
    </w:p>
    <w:p w:rsidR="0089682F" w:rsidRPr="00AE4F97" w:rsidRDefault="0089682F" w:rsidP="0089682F">
      <w:pPr>
        <w:tabs>
          <w:tab w:val="left" w:pos="570"/>
        </w:tabs>
        <w:rPr>
          <w:rStyle w:val="Betoning"/>
          <w:b/>
          <w:i w:val="0"/>
          <w:iCs w:val="0"/>
          <w:sz w:val="22"/>
          <w:szCs w:val="22"/>
        </w:rPr>
      </w:pPr>
      <w:r w:rsidRPr="00AE4F97">
        <w:rPr>
          <w:b/>
          <w:sz w:val="22"/>
          <w:szCs w:val="22"/>
        </w:rPr>
        <w:t>Hemkommunens beslut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2"/>
        <w:gridCol w:w="4858"/>
      </w:tblGrid>
      <w:tr w:rsidR="0089682F" w:rsidRPr="00AE4F97" w:rsidTr="000001AD">
        <w:tc>
          <w:tcPr>
            <w:tcW w:w="4269" w:type="dxa"/>
            <w:shd w:val="clear" w:color="auto" w:fill="auto"/>
          </w:tcPr>
          <w:p w:rsidR="0089682F" w:rsidRPr="00AE4F97" w:rsidRDefault="0089682F" w:rsidP="000001AD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Eleven har inte nått kunskapskraven och har således rätt till ytterligare skolår</w:t>
            </w:r>
          </w:p>
          <w:p w:rsidR="0089682F" w:rsidRPr="00AE4F97" w:rsidRDefault="0089682F" w:rsidP="000001AD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1" w:type="dxa"/>
            <w:shd w:val="clear" w:color="auto" w:fill="auto"/>
          </w:tcPr>
          <w:p w:rsidR="0089682F" w:rsidRPr="00AE4F97" w:rsidRDefault="0089682F" w:rsidP="000001AD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 xml:space="preserve">Eleven har nått kunskapskraven och har således </w:t>
            </w:r>
            <w:r w:rsidRPr="00AE4F97">
              <w:rPr>
                <w:b/>
                <w:sz w:val="22"/>
                <w:szCs w:val="22"/>
              </w:rPr>
              <w:t>inte</w:t>
            </w:r>
            <w:r w:rsidRPr="00AE4F97">
              <w:rPr>
                <w:sz w:val="22"/>
                <w:szCs w:val="22"/>
              </w:rPr>
              <w:t xml:space="preserve"> rätt till ytterligare skolår</w:t>
            </w:r>
          </w:p>
          <w:p w:rsidR="0089682F" w:rsidRPr="00AE4F97" w:rsidRDefault="0089682F" w:rsidP="000001AD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</w:tc>
      </w:tr>
      <w:tr w:rsidR="0089682F" w:rsidRPr="00AE4F97" w:rsidTr="000001AD">
        <w:tc>
          <w:tcPr>
            <w:tcW w:w="4269" w:type="dxa"/>
            <w:shd w:val="clear" w:color="auto" w:fill="auto"/>
          </w:tcPr>
          <w:p w:rsidR="0089682F" w:rsidRPr="00AE4F97" w:rsidRDefault="0089682F" w:rsidP="000001AD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Ort och datum</w:t>
            </w:r>
          </w:p>
          <w:p w:rsidR="0089682F" w:rsidRPr="00AE4F97" w:rsidRDefault="0089682F" w:rsidP="000001AD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E4F97">
              <w:rPr>
                <w:sz w:val="22"/>
                <w:szCs w:val="22"/>
              </w:rPr>
              <w:instrText xml:space="preserve"> FORMTEXT </w:instrText>
            </w:r>
            <w:r w:rsidRPr="00AE4F97">
              <w:rPr>
                <w:sz w:val="22"/>
                <w:szCs w:val="22"/>
              </w:rPr>
            </w:r>
            <w:r w:rsidRPr="00AE4F97">
              <w:rPr>
                <w:sz w:val="22"/>
                <w:szCs w:val="22"/>
              </w:rPr>
              <w:fldChar w:fldCharType="separate"/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noProof/>
                <w:sz w:val="22"/>
                <w:szCs w:val="22"/>
              </w:rPr>
              <w:t> </w:t>
            </w:r>
            <w:r w:rsidRPr="00AE4F97">
              <w:rPr>
                <w:sz w:val="22"/>
                <w:szCs w:val="22"/>
              </w:rPr>
              <w:fldChar w:fldCharType="end"/>
            </w:r>
          </w:p>
          <w:p w:rsidR="0089682F" w:rsidRPr="00AE4F97" w:rsidRDefault="0089682F" w:rsidP="000001AD">
            <w:pPr>
              <w:tabs>
                <w:tab w:val="left" w:pos="570"/>
              </w:tabs>
              <w:rPr>
                <w:sz w:val="22"/>
                <w:szCs w:val="22"/>
              </w:rPr>
            </w:pPr>
          </w:p>
        </w:tc>
        <w:tc>
          <w:tcPr>
            <w:tcW w:w="4941" w:type="dxa"/>
            <w:shd w:val="clear" w:color="auto" w:fill="auto"/>
          </w:tcPr>
          <w:p w:rsidR="0089682F" w:rsidRPr="00AE4F97" w:rsidRDefault="0089682F" w:rsidP="000001AD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AE4F97">
              <w:rPr>
                <w:sz w:val="22"/>
                <w:szCs w:val="22"/>
              </w:rPr>
              <w:t>Namnteckning delegat</w:t>
            </w:r>
          </w:p>
          <w:p w:rsidR="0089682F" w:rsidRPr="00AE4F97" w:rsidRDefault="0089682F" w:rsidP="000001AD">
            <w:pPr>
              <w:tabs>
                <w:tab w:val="left" w:pos="570"/>
              </w:tabs>
              <w:rPr>
                <w:sz w:val="22"/>
                <w:szCs w:val="22"/>
              </w:rPr>
            </w:pPr>
          </w:p>
          <w:p w:rsidR="0089682F" w:rsidRPr="00AE4F97" w:rsidRDefault="0089682F" w:rsidP="000001AD">
            <w:pPr>
              <w:tabs>
                <w:tab w:val="left" w:pos="570"/>
              </w:tabs>
              <w:rPr>
                <w:sz w:val="22"/>
                <w:szCs w:val="22"/>
              </w:rPr>
            </w:pPr>
          </w:p>
        </w:tc>
      </w:tr>
    </w:tbl>
    <w:p w:rsidR="0089682F" w:rsidRPr="00AE4F97" w:rsidRDefault="0089682F" w:rsidP="0089682F">
      <w:pPr>
        <w:rPr>
          <w:rStyle w:val="Betoning"/>
          <w:b/>
          <w:iCs w:val="0"/>
          <w:sz w:val="22"/>
          <w:szCs w:val="22"/>
        </w:rPr>
      </w:pPr>
    </w:p>
    <w:p w:rsidR="00EA7EC2" w:rsidRPr="002F516D" w:rsidRDefault="00EA7EC2" w:rsidP="00EA7EC2">
      <w:pPr>
        <w:pStyle w:val="Normalwebb"/>
        <w:rPr>
          <w:b/>
          <w:sz w:val="22"/>
          <w:szCs w:val="22"/>
        </w:rPr>
      </w:pPr>
      <w:r w:rsidRPr="002F516D">
        <w:rPr>
          <w:b/>
          <w:sz w:val="22"/>
          <w:szCs w:val="22"/>
        </w:rPr>
        <w:t xml:space="preserve">Ansökan skickas till: </w:t>
      </w:r>
    </w:p>
    <w:p w:rsidR="00EA7EC2" w:rsidRPr="002F516D" w:rsidRDefault="00EA7EC2" w:rsidP="00EA7EC2">
      <w:pPr>
        <w:rPr>
          <w:sz w:val="22"/>
          <w:szCs w:val="22"/>
        </w:rPr>
      </w:pPr>
      <w:r w:rsidRPr="002F516D">
        <w:rPr>
          <w:sz w:val="22"/>
          <w:szCs w:val="22"/>
        </w:rPr>
        <w:t>Danderyds kommun</w:t>
      </w:r>
    </w:p>
    <w:p w:rsidR="00EA7EC2" w:rsidRPr="002F516D" w:rsidRDefault="00EA7EC2" w:rsidP="00EA7EC2">
      <w:pPr>
        <w:rPr>
          <w:sz w:val="22"/>
          <w:szCs w:val="22"/>
        </w:rPr>
      </w:pPr>
      <w:r w:rsidRPr="002F516D">
        <w:rPr>
          <w:sz w:val="22"/>
          <w:szCs w:val="22"/>
        </w:rPr>
        <w:t>Bildnings</w:t>
      </w:r>
      <w:r>
        <w:rPr>
          <w:sz w:val="22"/>
          <w:szCs w:val="22"/>
        </w:rPr>
        <w:t xml:space="preserve">förvaltningen  </w:t>
      </w:r>
    </w:p>
    <w:p w:rsidR="00EA7EC2" w:rsidRPr="002F516D" w:rsidRDefault="00EA7EC2" w:rsidP="00EA7EC2">
      <w:pPr>
        <w:rPr>
          <w:sz w:val="22"/>
          <w:szCs w:val="22"/>
        </w:rPr>
      </w:pPr>
      <w:r w:rsidRPr="002F516D">
        <w:rPr>
          <w:sz w:val="22"/>
          <w:szCs w:val="22"/>
        </w:rPr>
        <w:t>Djursholms slott</w:t>
      </w:r>
    </w:p>
    <w:p w:rsidR="00EA7EC2" w:rsidRPr="002F516D" w:rsidRDefault="00EA7EC2" w:rsidP="00EA7EC2">
      <w:pPr>
        <w:rPr>
          <w:sz w:val="22"/>
          <w:szCs w:val="22"/>
        </w:rPr>
      </w:pPr>
      <w:r w:rsidRPr="002F516D">
        <w:rPr>
          <w:sz w:val="22"/>
          <w:szCs w:val="22"/>
        </w:rPr>
        <w:t>Box 66</w:t>
      </w:r>
    </w:p>
    <w:p w:rsidR="00EA7EC2" w:rsidRPr="002F516D" w:rsidRDefault="00EA7EC2" w:rsidP="00EA7EC2">
      <w:pPr>
        <w:rPr>
          <w:sz w:val="22"/>
          <w:szCs w:val="22"/>
        </w:rPr>
      </w:pPr>
      <w:r w:rsidRPr="002F516D">
        <w:rPr>
          <w:sz w:val="22"/>
          <w:szCs w:val="22"/>
        </w:rPr>
        <w:t>18205 Djursholm</w:t>
      </w:r>
    </w:p>
    <w:p w:rsidR="00EA7EC2" w:rsidRPr="00AE4F97" w:rsidRDefault="00EA7EC2" w:rsidP="00EA7EC2">
      <w:pPr>
        <w:pStyle w:val="Normalwebb"/>
        <w:rPr>
          <w:sz w:val="22"/>
          <w:szCs w:val="22"/>
        </w:rPr>
      </w:pPr>
    </w:p>
    <w:p w:rsidR="0089682F" w:rsidRPr="00AE4F97" w:rsidRDefault="0089682F" w:rsidP="0089682F">
      <w:pPr>
        <w:pStyle w:val="Normalwebb"/>
        <w:rPr>
          <w:sz w:val="22"/>
          <w:szCs w:val="22"/>
        </w:rPr>
      </w:pPr>
    </w:p>
    <w:p w:rsidR="00D67F57" w:rsidRDefault="00EA7EC2"/>
    <w:sectPr w:rsidR="00D67F57" w:rsidSect="002E6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013" w:left="1418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5B" w:rsidRDefault="00F303C7">
      <w:r>
        <w:separator/>
      </w:r>
    </w:p>
  </w:endnote>
  <w:endnote w:type="continuationSeparator" w:id="0">
    <w:p w:rsidR="0039375B" w:rsidRDefault="00F3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803" w:rsidRDefault="00F3280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A24" w:rsidRDefault="007266E2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165A24" w:rsidRDefault="00EA7EC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803" w:rsidRDefault="00F328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5B" w:rsidRDefault="00F303C7">
      <w:r>
        <w:separator/>
      </w:r>
    </w:p>
  </w:footnote>
  <w:footnote w:type="continuationSeparator" w:id="0">
    <w:p w:rsidR="0039375B" w:rsidRDefault="00F3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803" w:rsidRDefault="00F3280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E68" w:rsidRDefault="00EA7EC2"/>
  <w:tbl>
    <w:tblPr>
      <w:tblW w:w="9639" w:type="dxa"/>
      <w:tblInd w:w="-113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9"/>
      <w:gridCol w:w="4847"/>
      <w:gridCol w:w="1701"/>
      <w:gridCol w:w="1418"/>
      <w:gridCol w:w="1134"/>
    </w:tblGrid>
    <w:tr w:rsidR="00BF5E68" w:rsidTr="00210AA0">
      <w:tc>
        <w:tcPr>
          <w:tcW w:w="539" w:type="dxa"/>
          <w:vMerge w:val="restart"/>
          <w:shd w:val="clear" w:color="auto" w:fill="auto"/>
        </w:tcPr>
        <w:p w:rsidR="00BF5E68" w:rsidRDefault="0089682F" w:rsidP="00210AA0">
          <w:pPr>
            <w:pStyle w:val="Sidhuvud"/>
            <w:spacing w:before="40"/>
          </w:pPr>
          <w:r w:rsidRPr="00FF2A17">
            <w:rPr>
              <w:noProof/>
            </w:rPr>
            <w:drawing>
              <wp:inline distT="0" distB="0" distL="0" distR="0">
                <wp:extent cx="295275" cy="371475"/>
                <wp:effectExtent l="0" t="0" r="9525" b="9525"/>
                <wp:docPr id="2" name="Bildobjekt 2" descr="Logotyp Danderyds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Logotyp Danderyds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7" w:type="dxa"/>
          <w:vMerge w:val="restart"/>
          <w:shd w:val="clear" w:color="auto" w:fill="auto"/>
        </w:tcPr>
        <w:p w:rsidR="00BF5E68" w:rsidRPr="00210AA0" w:rsidRDefault="007266E2" w:rsidP="00BF5E68">
          <w:pPr>
            <w:pStyle w:val="Logotyptext"/>
            <w:rPr>
              <w:caps/>
            </w:rPr>
          </w:pPr>
          <w:r w:rsidRPr="00210AA0">
            <w:rPr>
              <w:caps/>
            </w:rPr>
            <w:t>Danderyds kommun</w:t>
          </w:r>
        </w:p>
        <w:p w:rsidR="00BF5E68" w:rsidRPr="00210AA0" w:rsidRDefault="007266E2" w:rsidP="00BF5E68">
          <w:pPr>
            <w:pStyle w:val="Logotyptext"/>
            <w:rPr>
              <w:sz w:val="24"/>
            </w:rPr>
          </w:pPr>
          <w:r>
            <w:t xml:space="preserve"> </w:t>
          </w:r>
        </w:p>
      </w:tc>
      <w:tc>
        <w:tcPr>
          <w:tcW w:w="3119" w:type="dxa"/>
          <w:gridSpan w:val="2"/>
          <w:shd w:val="clear" w:color="auto" w:fill="auto"/>
        </w:tcPr>
        <w:p w:rsidR="00BF5E68" w:rsidRPr="009833BE" w:rsidRDefault="007266E2" w:rsidP="00BF5E68">
          <w:pPr>
            <w:pStyle w:val="Sidhuvud"/>
            <w:rPr>
              <w:rStyle w:val="Dokumenttyp"/>
            </w:rPr>
          </w:pPr>
          <w:r>
            <w:rPr>
              <w:rStyle w:val="Dokumenttyp"/>
            </w:rPr>
            <w:t>Delegationsbeslut</w:t>
          </w:r>
        </w:p>
      </w:tc>
      <w:tc>
        <w:tcPr>
          <w:tcW w:w="1134" w:type="dxa"/>
          <w:shd w:val="clear" w:color="auto" w:fill="auto"/>
        </w:tcPr>
        <w:p w:rsidR="00BF5E68" w:rsidRDefault="007266E2" w:rsidP="00210AA0">
          <w:pPr>
            <w:pStyle w:val="Sidhuvud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</w:t>
          </w:r>
          <w:r w:rsidRPr="00AB2B32"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 w:rsidRPr="00AB2B32">
            <w:rPr>
              <w:rStyle w:val="Sidnummer"/>
            </w:rPr>
            <w:t>)</w:t>
          </w:r>
        </w:p>
      </w:tc>
    </w:tr>
    <w:tr w:rsidR="00BF5E68" w:rsidTr="00210AA0">
      <w:trPr>
        <w:trHeight w:val="340"/>
      </w:trPr>
      <w:tc>
        <w:tcPr>
          <w:tcW w:w="539" w:type="dxa"/>
          <w:vMerge/>
          <w:shd w:val="clear" w:color="auto" w:fill="auto"/>
        </w:tcPr>
        <w:p w:rsidR="00BF5E68" w:rsidRDefault="00EA7EC2" w:rsidP="00BF5E68">
          <w:pPr>
            <w:pStyle w:val="Sidhuvud"/>
          </w:pPr>
        </w:p>
      </w:tc>
      <w:tc>
        <w:tcPr>
          <w:tcW w:w="4847" w:type="dxa"/>
          <w:vMerge/>
          <w:shd w:val="clear" w:color="auto" w:fill="auto"/>
        </w:tcPr>
        <w:p w:rsidR="00BF5E68" w:rsidRDefault="00EA7EC2" w:rsidP="00BF5E68">
          <w:pPr>
            <w:pStyle w:val="Sidhuvud"/>
          </w:pPr>
        </w:p>
      </w:tc>
      <w:tc>
        <w:tcPr>
          <w:tcW w:w="1701" w:type="dxa"/>
          <w:shd w:val="clear" w:color="auto" w:fill="auto"/>
          <w:vAlign w:val="bottom"/>
        </w:tcPr>
        <w:p w:rsidR="00BF5E68" w:rsidRDefault="007266E2" w:rsidP="00BF5E68">
          <w:pPr>
            <w:pStyle w:val="SidhuvudRubrik"/>
          </w:pPr>
          <w:r w:rsidRPr="000348FC">
            <w:t>Datum</w:t>
          </w:r>
        </w:p>
      </w:tc>
      <w:tc>
        <w:tcPr>
          <w:tcW w:w="2552" w:type="dxa"/>
          <w:gridSpan w:val="2"/>
          <w:shd w:val="clear" w:color="auto" w:fill="auto"/>
          <w:vAlign w:val="bottom"/>
        </w:tcPr>
        <w:p w:rsidR="00BF5E68" w:rsidRDefault="007266E2" w:rsidP="00BF5E68">
          <w:pPr>
            <w:pStyle w:val="SidhuvudRubrik"/>
          </w:pPr>
          <w:r w:rsidRPr="000348FC">
            <w:t>Diarienummer</w:t>
          </w:r>
        </w:p>
      </w:tc>
    </w:tr>
    <w:tr w:rsidR="00BF5E68" w:rsidTr="00210AA0">
      <w:tc>
        <w:tcPr>
          <w:tcW w:w="539" w:type="dxa"/>
          <w:vMerge/>
          <w:shd w:val="clear" w:color="auto" w:fill="auto"/>
        </w:tcPr>
        <w:p w:rsidR="00BF5E68" w:rsidRDefault="00EA7EC2" w:rsidP="00BF5E68">
          <w:pPr>
            <w:pStyle w:val="Sidhuvud"/>
          </w:pPr>
        </w:p>
      </w:tc>
      <w:tc>
        <w:tcPr>
          <w:tcW w:w="4847" w:type="dxa"/>
          <w:shd w:val="clear" w:color="auto" w:fill="auto"/>
        </w:tcPr>
        <w:p w:rsidR="00BF5E68" w:rsidRDefault="00EA7EC2" w:rsidP="00BF5E68">
          <w:pPr>
            <w:pStyle w:val="Sidhuvud"/>
          </w:pPr>
        </w:p>
      </w:tc>
      <w:tc>
        <w:tcPr>
          <w:tcW w:w="1701" w:type="dxa"/>
          <w:shd w:val="clear" w:color="auto" w:fill="auto"/>
        </w:tcPr>
        <w:p w:rsidR="00BF5E68" w:rsidRDefault="00EA7EC2" w:rsidP="00BF5E68">
          <w:pPr>
            <w:pStyle w:val="Sidhuvud"/>
          </w:pPr>
        </w:p>
      </w:tc>
      <w:tc>
        <w:tcPr>
          <w:tcW w:w="2552" w:type="dxa"/>
          <w:gridSpan w:val="2"/>
          <w:shd w:val="clear" w:color="auto" w:fill="auto"/>
        </w:tcPr>
        <w:p w:rsidR="00BF5E68" w:rsidRDefault="00EA7EC2" w:rsidP="00BF5E68">
          <w:pPr>
            <w:pStyle w:val="Sidhuvud"/>
          </w:pPr>
        </w:p>
      </w:tc>
    </w:tr>
    <w:tr w:rsidR="00BF5E68" w:rsidTr="00210AA0">
      <w:tc>
        <w:tcPr>
          <w:tcW w:w="539" w:type="dxa"/>
          <w:vMerge/>
          <w:shd w:val="clear" w:color="auto" w:fill="auto"/>
        </w:tcPr>
        <w:p w:rsidR="00BF5E68" w:rsidRDefault="00EA7EC2" w:rsidP="00BF5E68">
          <w:pPr>
            <w:pStyle w:val="Sidhuvud"/>
          </w:pPr>
        </w:p>
      </w:tc>
      <w:tc>
        <w:tcPr>
          <w:tcW w:w="4847" w:type="dxa"/>
          <w:shd w:val="clear" w:color="auto" w:fill="auto"/>
        </w:tcPr>
        <w:p w:rsidR="00BF5E68" w:rsidRDefault="00EA7EC2" w:rsidP="00BF5E68">
          <w:pPr>
            <w:pStyle w:val="Sidhuvud"/>
          </w:pPr>
        </w:p>
      </w:tc>
      <w:tc>
        <w:tcPr>
          <w:tcW w:w="4253" w:type="dxa"/>
          <w:gridSpan w:val="3"/>
          <w:shd w:val="clear" w:color="auto" w:fill="auto"/>
        </w:tcPr>
        <w:p w:rsidR="00BF5E68" w:rsidRPr="00585644" w:rsidRDefault="00EA7EC2" w:rsidP="00BF5E68">
          <w:pPr>
            <w:pStyle w:val="Sidhuvud"/>
          </w:pPr>
        </w:p>
      </w:tc>
    </w:tr>
  </w:tbl>
  <w:p w:rsidR="00556EB9" w:rsidRDefault="00EA7EC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803" w:rsidRDefault="00F3280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E600D"/>
    <w:multiLevelType w:val="hybridMultilevel"/>
    <w:tmpl w:val="225207B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2F"/>
    <w:rsid w:val="00106306"/>
    <w:rsid w:val="0039375B"/>
    <w:rsid w:val="007266E2"/>
    <w:rsid w:val="0089682F"/>
    <w:rsid w:val="00B5434B"/>
    <w:rsid w:val="00B810A7"/>
    <w:rsid w:val="00BB6A1B"/>
    <w:rsid w:val="00CD1AA4"/>
    <w:rsid w:val="00E76840"/>
    <w:rsid w:val="00EA7EC2"/>
    <w:rsid w:val="00F303C7"/>
    <w:rsid w:val="00F32803"/>
    <w:rsid w:val="00F4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CEFD"/>
  <w15:chartTrackingRefBased/>
  <w15:docId w15:val="{BA92043C-5E22-417D-A87F-29F5A2AF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6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89682F"/>
    <w:pPr>
      <w:spacing w:before="100" w:beforeAutospacing="1" w:after="100" w:afterAutospacing="1"/>
    </w:pPr>
    <w:rPr>
      <w:szCs w:val="24"/>
    </w:rPr>
  </w:style>
  <w:style w:type="character" w:styleId="Betoning">
    <w:name w:val="Emphasis"/>
    <w:qFormat/>
    <w:rsid w:val="0089682F"/>
    <w:rPr>
      <w:i/>
      <w:iCs/>
    </w:rPr>
  </w:style>
  <w:style w:type="paragraph" w:styleId="Sidhuvud">
    <w:name w:val="header"/>
    <w:basedOn w:val="Normal"/>
    <w:link w:val="SidhuvudChar"/>
    <w:uiPriority w:val="99"/>
    <w:rsid w:val="0089682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9682F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89682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9682F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SidhuvudRubrik">
    <w:name w:val="Sidhuvud Rubrik"/>
    <w:basedOn w:val="Normal"/>
    <w:link w:val="SidhuvudRubrikChar"/>
    <w:uiPriority w:val="99"/>
    <w:rsid w:val="0089682F"/>
    <w:rPr>
      <w:rFonts w:ascii="Arial" w:eastAsia="Calibri" w:hAnsi="Arial"/>
      <w:b/>
      <w:sz w:val="16"/>
      <w:szCs w:val="24"/>
      <w:lang w:eastAsia="en-US"/>
    </w:rPr>
  </w:style>
  <w:style w:type="character" w:customStyle="1" w:styleId="SidhuvudRubrikChar">
    <w:name w:val="Sidhuvud Rubrik Char"/>
    <w:link w:val="SidhuvudRubrik"/>
    <w:uiPriority w:val="99"/>
    <w:rsid w:val="0089682F"/>
    <w:rPr>
      <w:rFonts w:ascii="Arial" w:eastAsia="Calibri" w:hAnsi="Arial" w:cs="Times New Roman"/>
      <w:b/>
      <w:sz w:val="16"/>
      <w:szCs w:val="24"/>
    </w:rPr>
  </w:style>
  <w:style w:type="paragraph" w:customStyle="1" w:styleId="Logotyptext">
    <w:name w:val="Logotyptext"/>
    <w:basedOn w:val="Normal"/>
    <w:link w:val="LogotyptextChar"/>
    <w:uiPriority w:val="99"/>
    <w:rsid w:val="0089682F"/>
    <w:pPr>
      <w:spacing w:line="320" w:lineRule="exact"/>
    </w:pPr>
    <w:rPr>
      <w:rFonts w:eastAsia="Calibri"/>
      <w:sz w:val="32"/>
      <w:szCs w:val="24"/>
      <w:lang w:eastAsia="en-US"/>
    </w:rPr>
  </w:style>
  <w:style w:type="character" w:customStyle="1" w:styleId="Dokumenttyp">
    <w:name w:val="Dokumenttyp"/>
    <w:uiPriority w:val="99"/>
    <w:rsid w:val="0089682F"/>
    <w:rPr>
      <w:rFonts w:ascii="Arial" w:hAnsi="Arial"/>
      <w:b/>
      <w:sz w:val="24"/>
    </w:rPr>
  </w:style>
  <w:style w:type="character" w:customStyle="1" w:styleId="LogotyptextChar">
    <w:name w:val="Logotyptext Char"/>
    <w:link w:val="Logotyptext"/>
    <w:uiPriority w:val="99"/>
    <w:rsid w:val="0089682F"/>
    <w:rPr>
      <w:rFonts w:ascii="Times New Roman" w:eastAsia="Calibri" w:hAnsi="Times New Roman" w:cs="Times New Roman"/>
      <w:sz w:val="32"/>
      <w:szCs w:val="24"/>
    </w:rPr>
  </w:style>
  <w:style w:type="character" w:styleId="Sidnummer">
    <w:name w:val="page number"/>
    <w:uiPriority w:val="99"/>
    <w:rsid w:val="0089682F"/>
    <w:rPr>
      <w:rFonts w:ascii="Times New Roman" w:hAnsi="Times New Roman"/>
      <w:sz w:val="24"/>
    </w:rPr>
  </w:style>
  <w:style w:type="character" w:styleId="Platshllartext">
    <w:name w:val="Placeholder Text"/>
    <w:uiPriority w:val="99"/>
    <w:semiHidden/>
    <w:rsid w:val="0089682F"/>
    <w:rPr>
      <w:color w:val="808080"/>
    </w:rPr>
  </w:style>
  <w:style w:type="paragraph" w:styleId="Liststycke">
    <w:name w:val="List Paragraph"/>
    <w:basedOn w:val="Normal"/>
    <w:uiPriority w:val="34"/>
    <w:qFormat/>
    <w:rsid w:val="00E76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721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Danderys kommun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Lundberg</dc:creator>
  <cp:keywords/>
  <dc:description/>
  <cp:lastModifiedBy>Lisa Lundberg</cp:lastModifiedBy>
  <cp:revision>6</cp:revision>
  <dcterms:created xsi:type="dcterms:W3CDTF">2019-04-17T10:47:00Z</dcterms:created>
  <dcterms:modified xsi:type="dcterms:W3CDTF">2020-02-19T16:39:00Z</dcterms:modified>
</cp:coreProperties>
</file>